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24" w:rsidRPr="006D68E2" w:rsidRDefault="006D68E2" w:rsidP="00073A24">
      <w:pPr>
        <w:jc w:val="center"/>
        <w:rPr>
          <w:b/>
          <w:color w:val="FF0000"/>
          <w:sz w:val="40"/>
          <w:szCs w:val="40"/>
          <w:u w:val="single"/>
        </w:rPr>
      </w:pPr>
      <w:r>
        <w:rPr>
          <w:b/>
          <w:color w:val="FF0000"/>
          <w:sz w:val="40"/>
          <w:szCs w:val="40"/>
          <w:u w:val="single"/>
        </w:rPr>
        <w:t>C</w:t>
      </w:r>
      <w:r w:rsidR="00073A24" w:rsidRPr="006D68E2">
        <w:rPr>
          <w:b/>
          <w:color w:val="FF0000"/>
          <w:sz w:val="40"/>
          <w:szCs w:val="40"/>
          <w:u w:val="single"/>
        </w:rPr>
        <w:t>ompetition details</w:t>
      </w:r>
    </w:p>
    <w:p w:rsidR="006D68E2" w:rsidRDefault="006D68E2" w:rsidP="006D68E2">
      <w:pPr>
        <w:jc w:val="both"/>
        <w:rPr>
          <w:b/>
          <w:color w:val="FF0000"/>
          <w:sz w:val="24"/>
          <w:szCs w:val="20"/>
        </w:rPr>
      </w:pPr>
    </w:p>
    <w:p w:rsidR="00073A24" w:rsidRPr="006D68E2" w:rsidRDefault="00073A24" w:rsidP="006D68E2">
      <w:pPr>
        <w:jc w:val="both"/>
        <w:rPr>
          <w:sz w:val="24"/>
          <w:szCs w:val="20"/>
        </w:rPr>
      </w:pPr>
      <w:r w:rsidRPr="006D68E2">
        <w:rPr>
          <w:b/>
          <w:color w:val="FF0000"/>
          <w:sz w:val="24"/>
          <w:szCs w:val="20"/>
        </w:rPr>
        <w:t>Where</w:t>
      </w:r>
      <w:r w:rsidRPr="006D68E2">
        <w:rPr>
          <w:sz w:val="24"/>
          <w:szCs w:val="20"/>
        </w:rPr>
        <w:t>: Southampton Gymnastics Club, Cuckmere Lane, Southampton, SO16 9AR</w:t>
      </w:r>
    </w:p>
    <w:p w:rsidR="00073A24" w:rsidRPr="006D68E2" w:rsidRDefault="00073A24" w:rsidP="006D68E2">
      <w:pPr>
        <w:jc w:val="both"/>
        <w:rPr>
          <w:sz w:val="24"/>
          <w:szCs w:val="20"/>
        </w:rPr>
      </w:pPr>
      <w:r w:rsidRPr="006D68E2">
        <w:rPr>
          <w:b/>
          <w:color w:val="FF0000"/>
          <w:sz w:val="24"/>
          <w:szCs w:val="20"/>
        </w:rPr>
        <w:t>Judging</w:t>
      </w:r>
      <w:r w:rsidRPr="006D68E2">
        <w:rPr>
          <w:sz w:val="24"/>
          <w:szCs w:val="20"/>
        </w:rPr>
        <w:t>: Each club to supply at least 1 judge</w:t>
      </w:r>
      <w:r w:rsidR="00D74CFE" w:rsidRPr="006D68E2">
        <w:rPr>
          <w:sz w:val="24"/>
          <w:szCs w:val="20"/>
        </w:rPr>
        <w:t xml:space="preserve"> per discipline, for example if you enter both Acro and Tumbling, you will be required to supply 1 judge per competition</w:t>
      </w:r>
      <w:r w:rsidRPr="006D68E2">
        <w:rPr>
          <w:sz w:val="24"/>
          <w:szCs w:val="20"/>
        </w:rPr>
        <w:t>. £25 penalty fee if no judge is supplied</w:t>
      </w:r>
      <w:r w:rsidR="00A52CB8">
        <w:rPr>
          <w:sz w:val="24"/>
          <w:szCs w:val="20"/>
        </w:rPr>
        <w:t xml:space="preserve"> per discipline</w:t>
      </w:r>
      <w:r w:rsidRPr="006D68E2">
        <w:rPr>
          <w:sz w:val="24"/>
          <w:szCs w:val="20"/>
        </w:rPr>
        <w:t xml:space="preserve">. </w:t>
      </w:r>
      <w:r w:rsidR="00A52CB8">
        <w:rPr>
          <w:sz w:val="24"/>
          <w:szCs w:val="20"/>
        </w:rPr>
        <w:t>Food &amp; drink</w:t>
      </w:r>
      <w:r w:rsidRPr="006D68E2">
        <w:rPr>
          <w:sz w:val="24"/>
          <w:szCs w:val="20"/>
        </w:rPr>
        <w:t xml:space="preserve"> provided.</w:t>
      </w:r>
    </w:p>
    <w:p w:rsidR="00073A24" w:rsidRPr="006D68E2" w:rsidRDefault="00073A24" w:rsidP="006D68E2">
      <w:pPr>
        <w:jc w:val="both"/>
        <w:rPr>
          <w:sz w:val="24"/>
          <w:szCs w:val="20"/>
        </w:rPr>
      </w:pPr>
      <w:r w:rsidRPr="006D68E2">
        <w:rPr>
          <w:b/>
          <w:color w:val="FF0000"/>
          <w:sz w:val="24"/>
          <w:szCs w:val="20"/>
        </w:rPr>
        <w:t>Coaches</w:t>
      </w:r>
      <w:r w:rsidRPr="006D68E2">
        <w:rPr>
          <w:b/>
          <w:sz w:val="24"/>
          <w:szCs w:val="20"/>
        </w:rPr>
        <w:t xml:space="preserve">: </w:t>
      </w:r>
      <w:r w:rsidRPr="006D68E2">
        <w:rPr>
          <w:sz w:val="24"/>
          <w:szCs w:val="20"/>
        </w:rPr>
        <w:t xml:space="preserve">All coaches must hold the appropriate British Gymnastics membership and qualifications to the level of the elements being performed by their gymnasts. All gymnasts must have </w:t>
      </w:r>
      <w:r w:rsidR="006D68E2" w:rsidRPr="006D68E2">
        <w:rPr>
          <w:sz w:val="24"/>
          <w:szCs w:val="20"/>
        </w:rPr>
        <w:t>a</w:t>
      </w:r>
      <w:r w:rsidRPr="006D68E2">
        <w:rPr>
          <w:sz w:val="24"/>
          <w:szCs w:val="20"/>
        </w:rPr>
        <w:t xml:space="preserve"> coach present on the competition floor at all times. </w:t>
      </w:r>
    </w:p>
    <w:p w:rsidR="00B5444D" w:rsidRPr="006D68E2" w:rsidRDefault="00073A24" w:rsidP="006D68E2">
      <w:pPr>
        <w:jc w:val="both"/>
        <w:rPr>
          <w:sz w:val="24"/>
          <w:szCs w:val="20"/>
        </w:rPr>
      </w:pPr>
      <w:r w:rsidRPr="006D68E2">
        <w:rPr>
          <w:b/>
          <w:color w:val="FF0000"/>
          <w:sz w:val="24"/>
          <w:szCs w:val="20"/>
        </w:rPr>
        <w:t>Gymnasts</w:t>
      </w:r>
      <w:r w:rsidRPr="006D68E2">
        <w:rPr>
          <w:b/>
          <w:sz w:val="24"/>
          <w:szCs w:val="20"/>
        </w:rPr>
        <w:t xml:space="preserve">: </w:t>
      </w:r>
      <w:r w:rsidRPr="006D68E2">
        <w:rPr>
          <w:sz w:val="24"/>
          <w:szCs w:val="20"/>
        </w:rPr>
        <w:t>All gymnasts must hold current British Gymnastics</w:t>
      </w:r>
      <w:r w:rsidR="00CC07A8">
        <w:rPr>
          <w:sz w:val="24"/>
          <w:szCs w:val="20"/>
        </w:rPr>
        <w:t xml:space="preserve"> Silver</w:t>
      </w:r>
      <w:r w:rsidRPr="006D68E2">
        <w:rPr>
          <w:sz w:val="24"/>
          <w:szCs w:val="20"/>
        </w:rPr>
        <w:t xml:space="preserve"> membership to enter the competition.</w:t>
      </w:r>
    </w:p>
    <w:p w:rsidR="00073A24" w:rsidRPr="006D68E2" w:rsidRDefault="00073A24" w:rsidP="006D68E2">
      <w:pPr>
        <w:jc w:val="both"/>
        <w:rPr>
          <w:sz w:val="24"/>
          <w:szCs w:val="20"/>
        </w:rPr>
      </w:pPr>
      <w:r w:rsidRPr="006D68E2">
        <w:rPr>
          <w:b/>
          <w:color w:val="FF0000"/>
          <w:sz w:val="24"/>
          <w:szCs w:val="20"/>
        </w:rPr>
        <w:t>Entry Fee</w:t>
      </w:r>
      <w:r w:rsidRPr="006D68E2">
        <w:rPr>
          <w:b/>
          <w:sz w:val="24"/>
          <w:szCs w:val="20"/>
        </w:rPr>
        <w:t xml:space="preserve">: </w:t>
      </w:r>
      <w:r w:rsidRPr="006D68E2">
        <w:rPr>
          <w:sz w:val="24"/>
          <w:szCs w:val="20"/>
        </w:rPr>
        <w:t>There is an entry fee of</w:t>
      </w:r>
      <w:r w:rsidRPr="006D68E2">
        <w:rPr>
          <w:b/>
          <w:sz w:val="24"/>
          <w:szCs w:val="20"/>
        </w:rPr>
        <w:t xml:space="preserve"> </w:t>
      </w:r>
      <w:r w:rsidRPr="006D68E2">
        <w:rPr>
          <w:sz w:val="24"/>
          <w:szCs w:val="20"/>
        </w:rPr>
        <w:t xml:space="preserve">£15 per gymnast, to be paid via bank transfer </w:t>
      </w:r>
      <w:r w:rsidR="00D74CFE" w:rsidRPr="006D68E2">
        <w:rPr>
          <w:sz w:val="24"/>
          <w:szCs w:val="20"/>
        </w:rPr>
        <w:t xml:space="preserve">or cheque </w:t>
      </w:r>
      <w:r w:rsidRPr="006D68E2">
        <w:rPr>
          <w:sz w:val="24"/>
          <w:szCs w:val="20"/>
        </w:rPr>
        <w:t>with final entry.</w:t>
      </w:r>
      <w:r w:rsidR="00D74CFE" w:rsidRPr="006D68E2">
        <w:rPr>
          <w:sz w:val="24"/>
          <w:szCs w:val="20"/>
        </w:rPr>
        <w:t xml:space="preserve"> Please contact us to confirm our bank details.</w:t>
      </w:r>
      <w:r w:rsidR="00CC07A8">
        <w:rPr>
          <w:sz w:val="24"/>
          <w:szCs w:val="20"/>
        </w:rPr>
        <w:t xml:space="preserve"> Please do not pay this until we have received all provisional entries and confirmed that the event is able to proceed. </w:t>
      </w:r>
    </w:p>
    <w:p w:rsidR="00073A24" w:rsidRPr="006D68E2" w:rsidRDefault="00073A24" w:rsidP="0029472C">
      <w:pPr>
        <w:spacing w:after="0" w:line="360" w:lineRule="auto"/>
        <w:rPr>
          <w:rStyle w:val="Hyperlink"/>
          <w:color w:val="auto"/>
          <w:sz w:val="24"/>
          <w:szCs w:val="20"/>
          <w:u w:val="none"/>
        </w:rPr>
      </w:pPr>
      <w:r w:rsidRPr="006D68E2">
        <w:rPr>
          <w:b/>
          <w:color w:val="FF0000"/>
          <w:sz w:val="24"/>
          <w:szCs w:val="20"/>
        </w:rPr>
        <w:t>Entries</w:t>
      </w:r>
      <w:r w:rsidRPr="006D68E2">
        <w:rPr>
          <w:b/>
          <w:sz w:val="24"/>
          <w:szCs w:val="20"/>
        </w:rPr>
        <w:t xml:space="preserve">: </w:t>
      </w:r>
      <w:r w:rsidRPr="006D68E2">
        <w:rPr>
          <w:sz w:val="24"/>
          <w:szCs w:val="20"/>
        </w:rPr>
        <w:t xml:space="preserve">Provisional entry by </w:t>
      </w:r>
      <w:r w:rsidR="00CC07A8">
        <w:rPr>
          <w:b/>
          <w:sz w:val="24"/>
          <w:szCs w:val="20"/>
        </w:rPr>
        <w:t>Tuesday</w:t>
      </w:r>
      <w:r w:rsidRPr="006D68E2">
        <w:rPr>
          <w:b/>
          <w:sz w:val="24"/>
          <w:szCs w:val="20"/>
        </w:rPr>
        <w:t xml:space="preserve"> </w:t>
      </w:r>
      <w:r w:rsidR="00D74CFE" w:rsidRPr="006D68E2">
        <w:rPr>
          <w:b/>
          <w:sz w:val="24"/>
          <w:szCs w:val="20"/>
        </w:rPr>
        <w:t>24</w:t>
      </w:r>
      <w:r w:rsidR="00D74CFE" w:rsidRPr="006D68E2">
        <w:rPr>
          <w:b/>
          <w:sz w:val="24"/>
          <w:szCs w:val="20"/>
          <w:vertAlign w:val="superscript"/>
        </w:rPr>
        <w:t>th</w:t>
      </w:r>
      <w:r w:rsidR="00D74CFE" w:rsidRPr="006D68E2">
        <w:rPr>
          <w:b/>
          <w:sz w:val="24"/>
          <w:szCs w:val="20"/>
        </w:rPr>
        <w:t xml:space="preserve"> </w:t>
      </w:r>
      <w:r w:rsidR="00CC07A8">
        <w:rPr>
          <w:b/>
          <w:sz w:val="24"/>
          <w:szCs w:val="20"/>
        </w:rPr>
        <w:t>July 2018</w:t>
      </w:r>
      <w:r w:rsidRPr="006D68E2">
        <w:rPr>
          <w:sz w:val="24"/>
          <w:szCs w:val="20"/>
        </w:rPr>
        <w:t xml:space="preserve"> and final entry with entry fee by </w:t>
      </w:r>
      <w:r w:rsidR="00514A58">
        <w:rPr>
          <w:b/>
          <w:sz w:val="24"/>
          <w:szCs w:val="20"/>
        </w:rPr>
        <w:t>Tuesday 28</w:t>
      </w:r>
      <w:r w:rsidR="00D74CFE" w:rsidRPr="006D68E2">
        <w:rPr>
          <w:b/>
          <w:sz w:val="24"/>
          <w:szCs w:val="20"/>
          <w:vertAlign w:val="superscript"/>
        </w:rPr>
        <w:t>th</w:t>
      </w:r>
      <w:r w:rsidR="00CC07A8">
        <w:rPr>
          <w:b/>
          <w:sz w:val="24"/>
          <w:szCs w:val="20"/>
        </w:rPr>
        <w:t xml:space="preserve"> </w:t>
      </w:r>
      <w:r w:rsidR="00514A58">
        <w:rPr>
          <w:b/>
          <w:sz w:val="24"/>
          <w:szCs w:val="20"/>
        </w:rPr>
        <w:t xml:space="preserve">August </w:t>
      </w:r>
      <w:r w:rsidR="00CC07A8">
        <w:rPr>
          <w:b/>
          <w:sz w:val="24"/>
          <w:szCs w:val="20"/>
        </w:rPr>
        <w:t>2018</w:t>
      </w:r>
      <w:r w:rsidR="006E3CD0">
        <w:rPr>
          <w:sz w:val="24"/>
          <w:szCs w:val="20"/>
        </w:rPr>
        <w:t>. Provisional e</w:t>
      </w:r>
      <w:r w:rsidRPr="006D68E2">
        <w:rPr>
          <w:sz w:val="24"/>
          <w:szCs w:val="20"/>
        </w:rPr>
        <w:t xml:space="preserve">ntry forms </w:t>
      </w:r>
      <w:r w:rsidR="00D74CFE" w:rsidRPr="006D68E2">
        <w:rPr>
          <w:sz w:val="24"/>
          <w:szCs w:val="20"/>
        </w:rPr>
        <w:t>will</w:t>
      </w:r>
      <w:r w:rsidR="006E3CD0">
        <w:rPr>
          <w:sz w:val="24"/>
          <w:szCs w:val="20"/>
        </w:rPr>
        <w:t xml:space="preserve"> be downloadable</w:t>
      </w:r>
      <w:r w:rsidRPr="006D68E2">
        <w:rPr>
          <w:sz w:val="24"/>
          <w:szCs w:val="20"/>
        </w:rPr>
        <w:t xml:space="preserve"> from our website -</w:t>
      </w:r>
      <w:r w:rsidR="0029472C">
        <w:rPr>
          <w:sz w:val="24"/>
          <w:szCs w:val="20"/>
        </w:rPr>
        <w:t xml:space="preserve"> </w:t>
      </w:r>
      <w:hyperlink r:id="rId7" w:history="1">
        <w:r w:rsidR="0029472C" w:rsidRPr="00E54E42">
          <w:rPr>
            <w:rStyle w:val="Hyperlink"/>
            <w:sz w:val="24"/>
            <w:szCs w:val="20"/>
          </w:rPr>
          <w:t>http://www.sotongym.co.uk/info/club-calendar-events-competitions/the-mike-walker-invitational-2018</w:t>
        </w:r>
      </w:hyperlink>
      <w:r w:rsidR="0029472C">
        <w:rPr>
          <w:sz w:val="24"/>
          <w:szCs w:val="20"/>
        </w:rPr>
        <w:t xml:space="preserve"> </w:t>
      </w:r>
    </w:p>
    <w:p w:rsidR="006D68E2" w:rsidRDefault="006D68E2" w:rsidP="006D68E2">
      <w:pPr>
        <w:spacing w:after="0" w:line="360" w:lineRule="auto"/>
        <w:jc w:val="center"/>
        <w:rPr>
          <w:b/>
          <w:color w:val="FF0000"/>
          <w:sz w:val="40"/>
          <w:szCs w:val="40"/>
          <w:u w:val="single"/>
        </w:rPr>
      </w:pPr>
      <w:bookmarkStart w:id="0" w:name="_GoBack"/>
      <w:bookmarkEnd w:id="0"/>
    </w:p>
    <w:p w:rsidR="006D68E2" w:rsidRPr="006D68E2" w:rsidRDefault="006D68E2" w:rsidP="006D68E2">
      <w:pPr>
        <w:spacing w:after="0" w:line="360" w:lineRule="auto"/>
        <w:jc w:val="center"/>
        <w:rPr>
          <w:b/>
          <w:color w:val="FF0000"/>
          <w:sz w:val="40"/>
          <w:szCs w:val="40"/>
          <w:u w:val="single"/>
        </w:rPr>
      </w:pPr>
      <w:r w:rsidRPr="006D68E2">
        <w:rPr>
          <w:b/>
          <w:color w:val="FF0000"/>
          <w:sz w:val="40"/>
          <w:szCs w:val="40"/>
          <w:u w:val="single"/>
        </w:rPr>
        <w:t>Tumbling</w:t>
      </w:r>
    </w:p>
    <w:p w:rsidR="006D68E2" w:rsidRPr="006D68E2" w:rsidRDefault="006D68E2" w:rsidP="006D68E2">
      <w:pPr>
        <w:spacing w:after="0" w:line="360" w:lineRule="auto"/>
        <w:jc w:val="both"/>
        <w:rPr>
          <w:sz w:val="24"/>
          <w:szCs w:val="20"/>
        </w:rPr>
      </w:pPr>
      <w:r w:rsidRPr="006D68E2">
        <w:rPr>
          <w:b/>
          <w:color w:val="FF0000"/>
          <w:sz w:val="24"/>
          <w:szCs w:val="20"/>
        </w:rPr>
        <w:t>When</w:t>
      </w:r>
      <w:r w:rsidR="00B33BE5">
        <w:rPr>
          <w:sz w:val="24"/>
          <w:szCs w:val="20"/>
        </w:rPr>
        <w:t>: Saturday 20</w:t>
      </w:r>
      <w:r w:rsidR="00CC07A8">
        <w:rPr>
          <w:sz w:val="24"/>
          <w:szCs w:val="20"/>
        </w:rPr>
        <w:t xml:space="preserve">th and Sunday </w:t>
      </w:r>
      <w:r w:rsidR="00B33BE5">
        <w:rPr>
          <w:sz w:val="24"/>
          <w:szCs w:val="20"/>
        </w:rPr>
        <w:t>21</w:t>
      </w:r>
      <w:r w:rsidR="00B33BE5">
        <w:rPr>
          <w:sz w:val="24"/>
          <w:szCs w:val="20"/>
          <w:vertAlign w:val="superscript"/>
        </w:rPr>
        <w:t>st</w:t>
      </w:r>
      <w:r w:rsidR="00514A58">
        <w:rPr>
          <w:sz w:val="24"/>
          <w:szCs w:val="20"/>
        </w:rPr>
        <w:t xml:space="preserve"> </w:t>
      </w:r>
      <w:r w:rsidR="00CC07A8">
        <w:rPr>
          <w:sz w:val="24"/>
          <w:szCs w:val="20"/>
        </w:rPr>
        <w:t>October 2018</w:t>
      </w:r>
    </w:p>
    <w:p w:rsidR="006D68E2" w:rsidRPr="006D68E2" w:rsidRDefault="006D68E2" w:rsidP="006D68E2">
      <w:pPr>
        <w:spacing w:after="0" w:line="360" w:lineRule="auto"/>
        <w:jc w:val="both"/>
        <w:rPr>
          <w:sz w:val="24"/>
          <w:szCs w:val="20"/>
        </w:rPr>
      </w:pPr>
      <w:r w:rsidRPr="006D68E2">
        <w:rPr>
          <w:b/>
          <w:color w:val="FF0000"/>
          <w:sz w:val="24"/>
          <w:szCs w:val="20"/>
        </w:rPr>
        <w:t>Level</w:t>
      </w:r>
      <w:r w:rsidRPr="006D68E2">
        <w:rPr>
          <w:sz w:val="24"/>
          <w:szCs w:val="20"/>
        </w:rPr>
        <w:t>: Club 1-3, NDP 1-7 &amp; FIG</w:t>
      </w:r>
    </w:p>
    <w:p w:rsidR="006D68E2" w:rsidRPr="006D68E2" w:rsidRDefault="006D68E2" w:rsidP="006D68E2">
      <w:pPr>
        <w:spacing w:after="0" w:line="360" w:lineRule="auto"/>
        <w:jc w:val="both"/>
        <w:rPr>
          <w:sz w:val="24"/>
          <w:szCs w:val="20"/>
        </w:rPr>
      </w:pPr>
      <w:r w:rsidRPr="006D68E2">
        <w:rPr>
          <w:b/>
          <w:color w:val="FF0000"/>
          <w:sz w:val="24"/>
          <w:szCs w:val="20"/>
        </w:rPr>
        <w:t>Tariff Sheets</w:t>
      </w:r>
      <w:r w:rsidRPr="006D68E2">
        <w:rPr>
          <w:sz w:val="24"/>
          <w:szCs w:val="20"/>
        </w:rPr>
        <w:t xml:space="preserve">: </w:t>
      </w:r>
      <w:r w:rsidR="00CC07A8">
        <w:rPr>
          <w:sz w:val="24"/>
          <w:szCs w:val="20"/>
        </w:rPr>
        <w:t xml:space="preserve">All tariff </w:t>
      </w:r>
      <w:r w:rsidR="00636779">
        <w:rPr>
          <w:sz w:val="24"/>
          <w:szCs w:val="20"/>
        </w:rPr>
        <w:t xml:space="preserve">sheets are to be emailed to </w:t>
      </w:r>
      <w:hyperlink r:id="rId8" w:history="1">
        <w:r w:rsidR="00636779" w:rsidRPr="007C3D3A">
          <w:rPr>
            <w:rStyle w:val="Hyperlink"/>
            <w:sz w:val="24"/>
            <w:szCs w:val="20"/>
          </w:rPr>
          <w:t>anna@sotongym.co.uk</w:t>
        </w:r>
      </w:hyperlink>
      <w:r w:rsidR="00C025A0">
        <w:rPr>
          <w:sz w:val="24"/>
          <w:szCs w:val="20"/>
        </w:rPr>
        <w:t xml:space="preserve"> by Friday 12</w:t>
      </w:r>
      <w:r w:rsidR="00636779" w:rsidRPr="00636779">
        <w:rPr>
          <w:sz w:val="24"/>
          <w:szCs w:val="20"/>
          <w:vertAlign w:val="superscript"/>
        </w:rPr>
        <w:t>th</w:t>
      </w:r>
      <w:r w:rsidR="00636779">
        <w:rPr>
          <w:sz w:val="24"/>
          <w:szCs w:val="20"/>
        </w:rPr>
        <w:t xml:space="preserve"> October 2018, please ensure you bring a paper copy on the day as a backup.</w:t>
      </w:r>
    </w:p>
    <w:p w:rsidR="00514A58" w:rsidRDefault="006D68E2" w:rsidP="006D68E2">
      <w:pPr>
        <w:jc w:val="both"/>
        <w:rPr>
          <w:sz w:val="24"/>
          <w:szCs w:val="20"/>
        </w:rPr>
      </w:pPr>
      <w:r w:rsidRPr="006D68E2">
        <w:rPr>
          <w:b/>
          <w:color w:val="FF0000"/>
          <w:sz w:val="24"/>
          <w:szCs w:val="20"/>
        </w:rPr>
        <w:t>Other Information</w:t>
      </w:r>
      <w:r w:rsidRPr="006D68E2">
        <w:rPr>
          <w:sz w:val="24"/>
          <w:szCs w:val="20"/>
        </w:rPr>
        <w:t xml:space="preserve">: </w:t>
      </w:r>
      <w:r w:rsidR="00514A58">
        <w:rPr>
          <w:sz w:val="24"/>
          <w:szCs w:val="20"/>
        </w:rPr>
        <w:t>We will have mixed gender groups from Club 1 through to Club 3, all other grade levels for NDP and FIG will be normal Men/Women categories.</w:t>
      </w:r>
    </w:p>
    <w:p w:rsidR="0085549C" w:rsidRPr="006D68E2" w:rsidRDefault="0085549C" w:rsidP="006D68E2">
      <w:pPr>
        <w:jc w:val="both"/>
        <w:rPr>
          <w:sz w:val="24"/>
          <w:szCs w:val="20"/>
        </w:rPr>
      </w:pPr>
      <w:r>
        <w:rPr>
          <w:sz w:val="24"/>
          <w:szCs w:val="20"/>
        </w:rPr>
        <w:t xml:space="preserve">The rules for the Mike Walker Tumbling competition for NDP will be following the same format as the ‘English Silver Judging Rules’. Please see the documents attached to the email for further details. </w:t>
      </w:r>
    </w:p>
    <w:p w:rsidR="0093754F" w:rsidRDefault="0093754F" w:rsidP="00C5265A">
      <w:pPr>
        <w:rPr>
          <w:b/>
          <w:color w:val="FF0000"/>
          <w:sz w:val="40"/>
          <w:szCs w:val="40"/>
          <w:u w:val="single"/>
        </w:rPr>
      </w:pPr>
    </w:p>
    <w:p w:rsidR="00C5265A" w:rsidRPr="00C5265A" w:rsidRDefault="00C5265A" w:rsidP="00C5265A">
      <w:pPr>
        <w:rPr>
          <w:b/>
          <w:color w:val="FF0000"/>
          <w:sz w:val="32"/>
          <w:szCs w:val="24"/>
          <w:u w:val="single"/>
        </w:rPr>
      </w:pPr>
    </w:p>
    <w:p w:rsidR="00B5444D" w:rsidRPr="006D68E2" w:rsidRDefault="00B5444D" w:rsidP="00073A24">
      <w:pPr>
        <w:jc w:val="center"/>
        <w:rPr>
          <w:b/>
          <w:color w:val="FF0000"/>
          <w:sz w:val="40"/>
          <w:szCs w:val="40"/>
          <w:u w:val="single"/>
        </w:rPr>
      </w:pPr>
      <w:r w:rsidRPr="006D68E2">
        <w:rPr>
          <w:b/>
          <w:color w:val="FF0000"/>
          <w:sz w:val="40"/>
          <w:szCs w:val="40"/>
          <w:u w:val="single"/>
        </w:rPr>
        <w:t>Acrobatics</w:t>
      </w:r>
    </w:p>
    <w:p w:rsidR="00673E75" w:rsidRPr="006D68E2" w:rsidRDefault="00203B82" w:rsidP="006D68E2">
      <w:pPr>
        <w:spacing w:after="0" w:line="360" w:lineRule="auto"/>
        <w:jc w:val="both"/>
        <w:rPr>
          <w:sz w:val="24"/>
          <w:szCs w:val="20"/>
        </w:rPr>
      </w:pPr>
      <w:r w:rsidRPr="006D68E2">
        <w:rPr>
          <w:b/>
          <w:color w:val="FF0000"/>
          <w:sz w:val="24"/>
          <w:szCs w:val="20"/>
        </w:rPr>
        <w:t>When</w:t>
      </w:r>
      <w:r w:rsidR="00673E75" w:rsidRPr="006D68E2">
        <w:rPr>
          <w:sz w:val="24"/>
          <w:szCs w:val="20"/>
        </w:rPr>
        <w:t xml:space="preserve">: </w:t>
      </w:r>
      <w:r w:rsidRPr="006D68E2">
        <w:rPr>
          <w:sz w:val="24"/>
          <w:szCs w:val="20"/>
        </w:rPr>
        <w:t xml:space="preserve">Saturday </w:t>
      </w:r>
      <w:r w:rsidR="00C025A0">
        <w:rPr>
          <w:sz w:val="24"/>
          <w:szCs w:val="20"/>
        </w:rPr>
        <w:t>2</w:t>
      </w:r>
      <w:r w:rsidR="00B5444D" w:rsidRPr="006D68E2">
        <w:rPr>
          <w:sz w:val="24"/>
          <w:szCs w:val="20"/>
        </w:rPr>
        <w:t>7</w:t>
      </w:r>
      <w:r w:rsidR="00B5444D" w:rsidRPr="006D68E2">
        <w:rPr>
          <w:sz w:val="24"/>
          <w:szCs w:val="20"/>
          <w:vertAlign w:val="superscript"/>
        </w:rPr>
        <w:t>th</w:t>
      </w:r>
      <w:r w:rsidR="00B5444D" w:rsidRPr="006D68E2">
        <w:rPr>
          <w:sz w:val="24"/>
          <w:szCs w:val="20"/>
        </w:rPr>
        <w:t xml:space="preserve"> and Sunday </w:t>
      </w:r>
      <w:r w:rsidR="00C025A0">
        <w:rPr>
          <w:sz w:val="24"/>
          <w:szCs w:val="20"/>
        </w:rPr>
        <w:t>2</w:t>
      </w:r>
      <w:r w:rsidR="00B5444D" w:rsidRPr="006D68E2">
        <w:rPr>
          <w:sz w:val="24"/>
          <w:szCs w:val="20"/>
        </w:rPr>
        <w:t>8</w:t>
      </w:r>
      <w:r w:rsidR="00B5444D" w:rsidRPr="006D68E2">
        <w:rPr>
          <w:sz w:val="24"/>
          <w:szCs w:val="20"/>
          <w:vertAlign w:val="superscript"/>
        </w:rPr>
        <w:t>th</w:t>
      </w:r>
      <w:r w:rsidR="00C025A0">
        <w:rPr>
          <w:sz w:val="24"/>
          <w:szCs w:val="20"/>
        </w:rPr>
        <w:t xml:space="preserve"> October 2018</w:t>
      </w:r>
    </w:p>
    <w:p w:rsidR="00673E75" w:rsidRPr="006D68E2" w:rsidRDefault="00203B82" w:rsidP="006D68E2">
      <w:pPr>
        <w:spacing w:after="0" w:line="360" w:lineRule="auto"/>
        <w:jc w:val="both"/>
        <w:rPr>
          <w:sz w:val="24"/>
          <w:szCs w:val="20"/>
        </w:rPr>
      </w:pPr>
      <w:r w:rsidRPr="006D68E2">
        <w:rPr>
          <w:b/>
          <w:color w:val="FF0000"/>
          <w:sz w:val="24"/>
          <w:szCs w:val="20"/>
        </w:rPr>
        <w:t>Level</w:t>
      </w:r>
      <w:r w:rsidRPr="006D68E2">
        <w:rPr>
          <w:sz w:val="24"/>
          <w:szCs w:val="20"/>
        </w:rPr>
        <w:t xml:space="preserve">: NDP Grade 1 to </w:t>
      </w:r>
      <w:r w:rsidR="00B5444D" w:rsidRPr="006D68E2">
        <w:rPr>
          <w:sz w:val="24"/>
          <w:szCs w:val="20"/>
        </w:rPr>
        <w:t xml:space="preserve">5, </w:t>
      </w:r>
      <w:r w:rsidR="0093754F">
        <w:rPr>
          <w:sz w:val="24"/>
          <w:szCs w:val="20"/>
        </w:rPr>
        <w:t xml:space="preserve">YOUTH, </w:t>
      </w:r>
      <w:r w:rsidR="00B5444D" w:rsidRPr="006D68E2">
        <w:rPr>
          <w:sz w:val="24"/>
          <w:szCs w:val="20"/>
        </w:rPr>
        <w:t>IDP</w:t>
      </w:r>
      <w:r w:rsidRPr="006D68E2">
        <w:rPr>
          <w:sz w:val="24"/>
          <w:szCs w:val="20"/>
        </w:rPr>
        <w:t xml:space="preserve"> &amp; FIG</w:t>
      </w:r>
      <w:r w:rsidR="00B5444D" w:rsidRPr="006D68E2">
        <w:rPr>
          <w:sz w:val="24"/>
          <w:szCs w:val="20"/>
        </w:rPr>
        <w:t xml:space="preserve">. </w:t>
      </w:r>
    </w:p>
    <w:p w:rsidR="00D74CFE" w:rsidRPr="006D68E2" w:rsidRDefault="00B5444D" w:rsidP="006D68E2">
      <w:pPr>
        <w:pStyle w:val="ListParagraph"/>
        <w:numPr>
          <w:ilvl w:val="0"/>
          <w:numId w:val="13"/>
        </w:numPr>
        <w:spacing w:after="0" w:line="360" w:lineRule="auto"/>
        <w:jc w:val="both"/>
        <w:rPr>
          <w:sz w:val="24"/>
          <w:szCs w:val="20"/>
        </w:rPr>
      </w:pPr>
      <w:r w:rsidRPr="006D68E2">
        <w:rPr>
          <w:sz w:val="24"/>
          <w:szCs w:val="20"/>
        </w:rPr>
        <w:t>Regional and National level for Grade 2 and 3</w:t>
      </w:r>
      <w:r w:rsidR="00D74CFE" w:rsidRPr="006D68E2">
        <w:rPr>
          <w:sz w:val="24"/>
          <w:szCs w:val="20"/>
        </w:rPr>
        <w:t xml:space="preserve">. </w:t>
      </w:r>
    </w:p>
    <w:p w:rsidR="00D74CFE" w:rsidRPr="006D68E2" w:rsidRDefault="00D74CFE" w:rsidP="006D68E2">
      <w:pPr>
        <w:spacing w:after="0" w:line="360" w:lineRule="auto"/>
        <w:jc w:val="both"/>
        <w:rPr>
          <w:sz w:val="24"/>
          <w:szCs w:val="20"/>
          <w:lang w:val="en-US"/>
        </w:rPr>
      </w:pPr>
      <w:r w:rsidRPr="006D68E2">
        <w:rPr>
          <w:sz w:val="24"/>
          <w:szCs w:val="20"/>
        </w:rPr>
        <w:t xml:space="preserve">The NDP Grades 1 to 5 will be termed 'National' Grades in the competition. In addition, NDP Grades 2 and 3 will also have an additional category termed 'Regional' Grades. There will be separate medals and groups for 'National' and 'Regional' Grades.  In order </w:t>
      </w:r>
      <w:r w:rsidRPr="006D68E2">
        <w:rPr>
          <w:sz w:val="24"/>
          <w:szCs w:val="20"/>
          <w:lang w:val="en-US"/>
        </w:rPr>
        <w:t>to enter 'Regional' Grades 2 or 3 the gymnasts must meet the following eligibility criteria:</w:t>
      </w:r>
    </w:p>
    <w:p w:rsidR="00D74CFE" w:rsidRPr="006D68E2" w:rsidRDefault="00D74CFE" w:rsidP="006D68E2">
      <w:pPr>
        <w:pStyle w:val="ListParagraph"/>
        <w:numPr>
          <w:ilvl w:val="0"/>
          <w:numId w:val="15"/>
        </w:numPr>
        <w:spacing w:after="0" w:line="360" w:lineRule="auto"/>
        <w:jc w:val="both"/>
        <w:rPr>
          <w:sz w:val="24"/>
          <w:szCs w:val="20"/>
        </w:rPr>
      </w:pPr>
      <w:r w:rsidRPr="006D68E2">
        <w:rPr>
          <w:sz w:val="24"/>
          <w:szCs w:val="20"/>
        </w:rPr>
        <w:t>They normally only train a maximum of two sessions per week (It is considered acceptable that they may on a very occasional basis train an additional session –perhaps in the week or two before the competition)</w:t>
      </w:r>
    </w:p>
    <w:p w:rsidR="00D74CFE" w:rsidRPr="006D68E2" w:rsidRDefault="00D74CFE" w:rsidP="006D68E2">
      <w:pPr>
        <w:pStyle w:val="ListParagraph"/>
        <w:numPr>
          <w:ilvl w:val="0"/>
          <w:numId w:val="15"/>
        </w:numPr>
        <w:spacing w:after="0" w:line="360" w:lineRule="auto"/>
        <w:jc w:val="both"/>
        <w:rPr>
          <w:sz w:val="24"/>
          <w:szCs w:val="20"/>
        </w:rPr>
      </w:pPr>
      <w:r w:rsidRPr="006D68E2">
        <w:rPr>
          <w:sz w:val="24"/>
          <w:szCs w:val="20"/>
        </w:rPr>
        <w:t xml:space="preserve">They normally only train a maximum of 6 hours per week (It is considered acceptable that they may on a very occasional basis train a </w:t>
      </w:r>
      <w:r w:rsidR="00A52CB8">
        <w:rPr>
          <w:sz w:val="24"/>
          <w:szCs w:val="20"/>
        </w:rPr>
        <w:t>couple of</w:t>
      </w:r>
      <w:r w:rsidRPr="006D68E2">
        <w:rPr>
          <w:sz w:val="24"/>
          <w:szCs w:val="20"/>
        </w:rPr>
        <w:t xml:space="preserve"> extra hours –perhaps in the week or two before the competition)</w:t>
      </w:r>
    </w:p>
    <w:p w:rsidR="00D74CFE" w:rsidRPr="006D68E2" w:rsidRDefault="00D74CFE" w:rsidP="006D68E2">
      <w:pPr>
        <w:pStyle w:val="ListParagraph"/>
        <w:numPr>
          <w:ilvl w:val="0"/>
          <w:numId w:val="15"/>
        </w:numPr>
        <w:spacing w:after="0" w:line="360" w:lineRule="auto"/>
        <w:jc w:val="both"/>
        <w:rPr>
          <w:sz w:val="24"/>
          <w:szCs w:val="20"/>
        </w:rPr>
      </w:pPr>
      <w:r w:rsidRPr="006D68E2">
        <w:rPr>
          <w:sz w:val="24"/>
          <w:szCs w:val="20"/>
        </w:rPr>
        <w:t xml:space="preserve">It is </w:t>
      </w:r>
      <w:r w:rsidRPr="006D68E2">
        <w:rPr>
          <w:sz w:val="24"/>
          <w:szCs w:val="20"/>
          <w:lang w:val="en-US"/>
        </w:rPr>
        <w:t>reliant on the integrity of the coach / club that gymnasts who are entered at 'Regional' Grades meet the above criteria (in the spirit, as well as the letter, of the rules)</w:t>
      </w:r>
    </w:p>
    <w:p w:rsidR="00D27E39" w:rsidRPr="006D68E2" w:rsidRDefault="00203B82" w:rsidP="006D68E2">
      <w:pPr>
        <w:spacing w:after="0" w:line="360" w:lineRule="auto"/>
        <w:jc w:val="both"/>
        <w:rPr>
          <w:sz w:val="24"/>
          <w:szCs w:val="20"/>
        </w:rPr>
      </w:pPr>
      <w:r w:rsidRPr="006D68E2">
        <w:rPr>
          <w:b/>
          <w:color w:val="FF0000"/>
          <w:sz w:val="24"/>
          <w:szCs w:val="20"/>
        </w:rPr>
        <w:t>Other Information</w:t>
      </w:r>
      <w:r w:rsidRPr="006D68E2">
        <w:rPr>
          <w:sz w:val="24"/>
          <w:szCs w:val="20"/>
        </w:rPr>
        <w:t xml:space="preserve">: </w:t>
      </w:r>
      <w:r w:rsidR="001E59B1">
        <w:rPr>
          <w:sz w:val="24"/>
          <w:szCs w:val="20"/>
        </w:rPr>
        <w:t>Minimum age of 6 years</w:t>
      </w:r>
      <w:r w:rsidR="00D27E39">
        <w:rPr>
          <w:sz w:val="24"/>
          <w:szCs w:val="20"/>
        </w:rPr>
        <w:t xml:space="preserve"> and no height deductions. </w:t>
      </w:r>
      <w:r w:rsidR="000A103F">
        <w:rPr>
          <w:sz w:val="24"/>
          <w:szCs w:val="20"/>
        </w:rPr>
        <w:t>We will be awarding medals for 1</w:t>
      </w:r>
      <w:r w:rsidR="000A103F" w:rsidRPr="000A103F">
        <w:rPr>
          <w:sz w:val="24"/>
          <w:szCs w:val="20"/>
          <w:vertAlign w:val="superscript"/>
        </w:rPr>
        <w:t>st</w:t>
      </w:r>
      <w:r w:rsidR="000A103F">
        <w:rPr>
          <w:sz w:val="24"/>
          <w:szCs w:val="20"/>
        </w:rPr>
        <w:t>, 2</w:t>
      </w:r>
      <w:r w:rsidR="000A103F" w:rsidRPr="000A103F">
        <w:rPr>
          <w:sz w:val="24"/>
          <w:szCs w:val="20"/>
          <w:vertAlign w:val="superscript"/>
        </w:rPr>
        <w:t>nd</w:t>
      </w:r>
      <w:r w:rsidR="000A103F">
        <w:rPr>
          <w:sz w:val="24"/>
          <w:szCs w:val="20"/>
        </w:rPr>
        <w:t xml:space="preserve"> and 3</w:t>
      </w:r>
      <w:r w:rsidR="000A103F" w:rsidRPr="000A103F">
        <w:rPr>
          <w:sz w:val="24"/>
          <w:szCs w:val="20"/>
          <w:vertAlign w:val="superscript"/>
        </w:rPr>
        <w:t>rd</w:t>
      </w:r>
      <w:r w:rsidR="000A103F">
        <w:rPr>
          <w:sz w:val="24"/>
          <w:szCs w:val="20"/>
        </w:rPr>
        <w:t xml:space="preserve"> place per routine (e.g. for</w:t>
      </w:r>
      <w:r w:rsidR="00E622DF">
        <w:rPr>
          <w:sz w:val="24"/>
          <w:szCs w:val="20"/>
        </w:rPr>
        <w:t xml:space="preserve"> balance, dynamic and combined); </w:t>
      </w:r>
      <w:r w:rsidR="00F16D20">
        <w:rPr>
          <w:sz w:val="24"/>
          <w:szCs w:val="20"/>
        </w:rPr>
        <w:t>as</w:t>
      </w:r>
      <w:r w:rsidR="00E622DF">
        <w:rPr>
          <w:sz w:val="24"/>
          <w:szCs w:val="20"/>
        </w:rPr>
        <w:t xml:space="preserve"> long as there is more than one entry in the category. </w:t>
      </w:r>
    </w:p>
    <w:p w:rsidR="00D74CFE" w:rsidRPr="006D68E2" w:rsidRDefault="00203B82" w:rsidP="006D68E2">
      <w:pPr>
        <w:spacing w:after="0" w:line="360" w:lineRule="auto"/>
        <w:jc w:val="both"/>
        <w:rPr>
          <w:sz w:val="24"/>
          <w:szCs w:val="20"/>
        </w:rPr>
      </w:pPr>
      <w:r w:rsidRPr="006D68E2">
        <w:rPr>
          <w:b/>
          <w:color w:val="FF0000"/>
          <w:sz w:val="24"/>
          <w:szCs w:val="20"/>
        </w:rPr>
        <w:t>Music</w:t>
      </w:r>
      <w:r w:rsidRPr="006D68E2">
        <w:rPr>
          <w:sz w:val="24"/>
          <w:szCs w:val="20"/>
        </w:rPr>
        <w:t xml:space="preserve">: </w:t>
      </w:r>
      <w:r w:rsidR="00D74CFE" w:rsidRPr="006D68E2">
        <w:rPr>
          <w:sz w:val="24"/>
          <w:szCs w:val="20"/>
        </w:rPr>
        <w:t xml:space="preserve">Music to be emailed in mp3 file to </w:t>
      </w:r>
      <w:hyperlink r:id="rId9" w:history="1">
        <w:r w:rsidR="0093754F" w:rsidRPr="007C3D3A">
          <w:rPr>
            <w:rStyle w:val="Hyperlink"/>
            <w:sz w:val="24"/>
            <w:szCs w:val="20"/>
          </w:rPr>
          <w:t>anna@sotongym.co.uk</w:t>
        </w:r>
      </w:hyperlink>
      <w:r w:rsidR="00D74CFE" w:rsidRPr="006D68E2">
        <w:rPr>
          <w:sz w:val="24"/>
          <w:szCs w:val="20"/>
        </w:rPr>
        <w:t xml:space="preserve"> before Friday </w:t>
      </w:r>
      <w:r w:rsidR="00A52CB8">
        <w:rPr>
          <w:sz w:val="24"/>
          <w:szCs w:val="20"/>
        </w:rPr>
        <w:t>12</w:t>
      </w:r>
      <w:r w:rsidR="0093754F" w:rsidRPr="0093754F">
        <w:rPr>
          <w:sz w:val="24"/>
          <w:szCs w:val="20"/>
          <w:vertAlign w:val="superscript"/>
        </w:rPr>
        <w:t>th</w:t>
      </w:r>
      <w:r w:rsidR="0093754F">
        <w:rPr>
          <w:sz w:val="24"/>
          <w:szCs w:val="20"/>
        </w:rPr>
        <w:t xml:space="preserve"> October 2018</w:t>
      </w:r>
      <w:r w:rsidR="00D74CFE" w:rsidRPr="006D68E2">
        <w:rPr>
          <w:sz w:val="24"/>
          <w:szCs w:val="20"/>
        </w:rPr>
        <w:t xml:space="preserve">. </w:t>
      </w:r>
      <w:r w:rsidRPr="006D68E2">
        <w:rPr>
          <w:sz w:val="24"/>
          <w:szCs w:val="20"/>
        </w:rPr>
        <w:t>Please bring</w:t>
      </w:r>
      <w:r w:rsidR="00D74CFE" w:rsidRPr="006D68E2">
        <w:rPr>
          <w:sz w:val="24"/>
          <w:szCs w:val="20"/>
        </w:rPr>
        <w:t xml:space="preserve"> CD as back up on the day.</w:t>
      </w:r>
    </w:p>
    <w:p w:rsidR="00D74CFE" w:rsidRPr="006D68E2" w:rsidRDefault="00203B82" w:rsidP="006D68E2">
      <w:pPr>
        <w:spacing w:after="0" w:line="360" w:lineRule="auto"/>
        <w:jc w:val="both"/>
        <w:rPr>
          <w:sz w:val="24"/>
          <w:szCs w:val="20"/>
        </w:rPr>
      </w:pPr>
      <w:r w:rsidRPr="006D68E2">
        <w:rPr>
          <w:b/>
          <w:color w:val="FF0000"/>
          <w:sz w:val="24"/>
          <w:szCs w:val="20"/>
        </w:rPr>
        <w:t>Tariff Sheets</w:t>
      </w:r>
      <w:r w:rsidRPr="006D68E2">
        <w:rPr>
          <w:sz w:val="24"/>
          <w:szCs w:val="20"/>
        </w:rPr>
        <w:t>:</w:t>
      </w:r>
      <w:r w:rsidR="00673E75" w:rsidRPr="006D68E2">
        <w:rPr>
          <w:sz w:val="24"/>
          <w:szCs w:val="20"/>
        </w:rPr>
        <w:t xml:space="preserve"> </w:t>
      </w:r>
      <w:r w:rsidR="0093754F">
        <w:rPr>
          <w:sz w:val="24"/>
          <w:szCs w:val="20"/>
        </w:rPr>
        <w:t>All tariff sheets are to be</w:t>
      </w:r>
      <w:r w:rsidRPr="006D68E2">
        <w:rPr>
          <w:sz w:val="24"/>
          <w:szCs w:val="20"/>
        </w:rPr>
        <w:t xml:space="preserve"> </w:t>
      </w:r>
      <w:r w:rsidR="00D74CFE" w:rsidRPr="006D68E2">
        <w:rPr>
          <w:sz w:val="24"/>
          <w:szCs w:val="20"/>
        </w:rPr>
        <w:t xml:space="preserve">emailed to </w:t>
      </w:r>
      <w:hyperlink r:id="rId10" w:history="1">
        <w:r w:rsidR="0093754F" w:rsidRPr="007C3D3A">
          <w:rPr>
            <w:rStyle w:val="Hyperlink"/>
            <w:sz w:val="24"/>
            <w:szCs w:val="20"/>
          </w:rPr>
          <w:t>anna@sotongym.co.uk</w:t>
        </w:r>
      </w:hyperlink>
      <w:r w:rsidR="00D74CFE" w:rsidRPr="006D68E2">
        <w:rPr>
          <w:sz w:val="24"/>
          <w:szCs w:val="20"/>
        </w:rPr>
        <w:t xml:space="preserve"> before</w:t>
      </w:r>
      <w:r w:rsidR="0093754F">
        <w:rPr>
          <w:sz w:val="24"/>
          <w:szCs w:val="20"/>
        </w:rPr>
        <w:t xml:space="preserve"> </w:t>
      </w:r>
      <w:r w:rsidR="00D74CFE" w:rsidRPr="006D68E2">
        <w:rPr>
          <w:sz w:val="24"/>
          <w:szCs w:val="20"/>
        </w:rPr>
        <w:t>Friday</w:t>
      </w:r>
      <w:r w:rsidR="00A52CB8">
        <w:rPr>
          <w:sz w:val="24"/>
          <w:szCs w:val="20"/>
        </w:rPr>
        <w:t xml:space="preserve"> 12</w:t>
      </w:r>
      <w:r w:rsidR="0093754F" w:rsidRPr="0093754F">
        <w:rPr>
          <w:sz w:val="24"/>
          <w:szCs w:val="20"/>
          <w:vertAlign w:val="superscript"/>
        </w:rPr>
        <w:t>th</w:t>
      </w:r>
      <w:r w:rsidR="0093754F">
        <w:rPr>
          <w:sz w:val="24"/>
          <w:szCs w:val="20"/>
        </w:rPr>
        <w:t xml:space="preserve"> October 2018. Please ensure you also bring a paper copy on the day as a backup.</w:t>
      </w:r>
    </w:p>
    <w:p w:rsidR="006D68E2" w:rsidRDefault="006D68E2" w:rsidP="006D68E2">
      <w:pPr>
        <w:jc w:val="center"/>
        <w:rPr>
          <w:b/>
          <w:sz w:val="24"/>
          <w:szCs w:val="20"/>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Default="006D68E2" w:rsidP="006D68E2">
      <w:pPr>
        <w:jc w:val="center"/>
        <w:rPr>
          <w:b/>
          <w:sz w:val="28"/>
          <w:szCs w:val="20"/>
          <w:u w:val="single"/>
        </w:rPr>
      </w:pPr>
    </w:p>
    <w:p w:rsidR="006D68E2" w:rsidRPr="006D68E2" w:rsidRDefault="006D68E2" w:rsidP="006D68E2">
      <w:pPr>
        <w:jc w:val="center"/>
        <w:rPr>
          <w:b/>
          <w:sz w:val="28"/>
          <w:szCs w:val="20"/>
          <w:u w:val="single"/>
        </w:rPr>
      </w:pPr>
      <w:r w:rsidRPr="006D68E2">
        <w:rPr>
          <w:b/>
          <w:sz w:val="28"/>
          <w:szCs w:val="20"/>
          <w:u w:val="single"/>
        </w:rPr>
        <w:t>MIKE WALKER (1936 - 2014)</w:t>
      </w:r>
    </w:p>
    <w:p w:rsidR="006D68E2" w:rsidRDefault="006D68E2" w:rsidP="006D68E2">
      <w:pPr>
        <w:jc w:val="center"/>
        <w:rPr>
          <w:b/>
          <w:sz w:val="24"/>
          <w:szCs w:val="20"/>
        </w:rPr>
      </w:pPr>
      <w:r w:rsidRPr="006D68E2">
        <w:rPr>
          <w:noProof/>
          <w:sz w:val="72"/>
          <w:u w:val="single"/>
          <w:lang w:eastAsia="en-GB"/>
        </w:rPr>
        <w:drawing>
          <wp:anchor distT="0" distB="0" distL="114300" distR="114300" simplePos="0" relativeHeight="251659264" behindDoc="0" locked="0" layoutInCell="1" allowOverlap="1" wp14:anchorId="72BC1A62" wp14:editId="354D070E">
            <wp:simplePos x="0" y="0"/>
            <wp:positionH relativeFrom="margin">
              <wp:align>center</wp:align>
            </wp:positionH>
            <wp:positionV relativeFrom="margin">
              <wp:posOffset>346710</wp:posOffset>
            </wp:positionV>
            <wp:extent cx="1960880" cy="130810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wal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1308100"/>
                    </a:xfrm>
                    <a:prstGeom prst="rect">
                      <a:avLst/>
                    </a:prstGeom>
                  </pic:spPr>
                </pic:pic>
              </a:graphicData>
            </a:graphic>
            <wp14:sizeRelH relativeFrom="margin">
              <wp14:pctWidth>0</wp14:pctWidth>
            </wp14:sizeRelH>
            <wp14:sizeRelV relativeFrom="margin">
              <wp14:pctHeight>0</wp14:pctHeight>
            </wp14:sizeRelV>
          </wp:anchor>
        </w:drawing>
      </w:r>
    </w:p>
    <w:p w:rsidR="006D68E2" w:rsidRDefault="006D68E2" w:rsidP="00C5265A">
      <w:pPr>
        <w:rPr>
          <w:b/>
          <w:sz w:val="24"/>
          <w:szCs w:val="20"/>
        </w:rPr>
      </w:pPr>
    </w:p>
    <w:p w:rsidR="006D68E2" w:rsidRPr="006D68E2" w:rsidRDefault="006D68E2" w:rsidP="006D68E2">
      <w:pPr>
        <w:jc w:val="center"/>
        <w:rPr>
          <w:b/>
          <w:sz w:val="24"/>
          <w:szCs w:val="20"/>
        </w:rPr>
      </w:pPr>
    </w:p>
    <w:p w:rsidR="006D68E2" w:rsidRPr="006D68E2" w:rsidRDefault="006D68E2" w:rsidP="006D68E2">
      <w:pPr>
        <w:rPr>
          <w:sz w:val="24"/>
          <w:szCs w:val="20"/>
        </w:rPr>
      </w:pPr>
      <w:r w:rsidRPr="006D68E2">
        <w:rPr>
          <w:sz w:val="24"/>
          <w:szCs w:val="20"/>
        </w:rPr>
        <w:t xml:space="preserve">Mike Walker, former Head Coach at Southampton Gymnastics Club and British National Coach in Acrobatic Gymnastics, passed away on </w:t>
      </w:r>
      <w:r w:rsidR="00D77168">
        <w:rPr>
          <w:sz w:val="24"/>
          <w:szCs w:val="20"/>
        </w:rPr>
        <w:t>30</w:t>
      </w:r>
      <w:r w:rsidR="00D77168" w:rsidRPr="00D77168">
        <w:rPr>
          <w:sz w:val="24"/>
          <w:szCs w:val="20"/>
          <w:vertAlign w:val="superscript"/>
        </w:rPr>
        <w:t>th</w:t>
      </w:r>
      <w:r w:rsidR="00D77168">
        <w:rPr>
          <w:sz w:val="24"/>
          <w:szCs w:val="20"/>
        </w:rPr>
        <w:t xml:space="preserve"> December</w:t>
      </w:r>
      <w:r w:rsidRPr="006D68E2">
        <w:rPr>
          <w:sz w:val="24"/>
          <w:szCs w:val="20"/>
        </w:rPr>
        <w:t xml:space="preserve"> 2014, at the age of 78 years, after a long illness.</w:t>
      </w:r>
    </w:p>
    <w:p w:rsidR="006D68E2" w:rsidRPr="006D68E2" w:rsidRDefault="006D68E2" w:rsidP="006D68E2">
      <w:pPr>
        <w:rPr>
          <w:sz w:val="24"/>
          <w:szCs w:val="20"/>
        </w:rPr>
      </w:pPr>
      <w:r w:rsidRPr="006D68E2">
        <w:rPr>
          <w:sz w:val="24"/>
          <w:szCs w:val="20"/>
        </w:rPr>
        <w:t xml:space="preserve">Mike, along with his wife Pat, began coaching as a parent volunteer in the seventies, leading to a career that spanned over three decades as a coach with a great passion for the development of Acrobatic Gymnastics at Club, Regional, National and International level. The fundamental spirit that underpinned Mike’s work within the sport was one of inclusion and friendliness combined with a desire to share knowledge which he so freely imparted to so many developing clubs across the country. </w:t>
      </w:r>
    </w:p>
    <w:p w:rsidR="006D68E2" w:rsidRPr="006D68E2" w:rsidRDefault="006D68E2" w:rsidP="006D68E2">
      <w:pPr>
        <w:rPr>
          <w:sz w:val="24"/>
          <w:szCs w:val="20"/>
        </w:rPr>
      </w:pPr>
      <w:r w:rsidRPr="006D68E2">
        <w:rPr>
          <w:sz w:val="24"/>
          <w:szCs w:val="20"/>
        </w:rPr>
        <w:t xml:space="preserve">Mike led Southampton Gymnastics Club in cementing Acrobatic Gymnastics as a discipline within the country, with gymnasts from the club achieving many firsts within the sport with World, European and International medals at a time when this was a rarity within British Gymnastics. This resulted in Mike’s appointment as British National Coach for Acrobatic Gymnastics, where the success of Great Britain continued and participation in the discipline across the country grew. Mike achieved this by recognising that the selfless sharing of knowledge via training camps, regional and national squads, combined with making the Club open to all, would ensure that there was abundant opportunity for all interested gymnasts and coaches to learn about the sport. Indeed it is true to say that Mike was amongst those who created the sound building blocks for the incredible success that Acrobatic Gymnastics has achieved in Great Britain. </w:t>
      </w:r>
    </w:p>
    <w:p w:rsidR="006D68E2" w:rsidRPr="006D68E2" w:rsidRDefault="006D68E2" w:rsidP="006D68E2">
      <w:pPr>
        <w:rPr>
          <w:sz w:val="24"/>
          <w:szCs w:val="20"/>
        </w:rPr>
      </w:pPr>
      <w:r w:rsidRPr="006D68E2">
        <w:rPr>
          <w:sz w:val="24"/>
          <w:szCs w:val="20"/>
        </w:rPr>
        <w:t>We applaud, thank and admire Mike for the tireless effort he gave to the sport. He will be remembered with such fondness.</w:t>
      </w:r>
    </w:p>
    <w:sectPr w:rsidR="006D68E2" w:rsidRPr="006D68E2" w:rsidSect="00203B8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8A" w:rsidRDefault="0021738A" w:rsidP="002902E6">
      <w:pPr>
        <w:spacing w:after="0" w:line="240" w:lineRule="auto"/>
      </w:pPr>
      <w:r>
        <w:separator/>
      </w:r>
    </w:p>
  </w:endnote>
  <w:endnote w:type="continuationSeparator" w:id="0">
    <w:p w:rsidR="0021738A" w:rsidRDefault="0021738A" w:rsidP="0029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8A" w:rsidRDefault="0021738A" w:rsidP="00203B82">
    <w:pPr>
      <w:pStyle w:val="Footer"/>
      <w:jc w:val="center"/>
    </w:pPr>
    <w:r>
      <w:t>The Mike Walker Invitational, Southampton Gymnastics Club 201</w:t>
    </w:r>
    <w:r w:rsidR="00B5444D">
      <w:t>7</w:t>
    </w:r>
  </w:p>
  <w:p w:rsidR="0021738A" w:rsidRDefault="0029472C" w:rsidP="00203B82">
    <w:pPr>
      <w:pStyle w:val="Footer"/>
      <w:jc w:val="center"/>
    </w:pPr>
    <w:hyperlink r:id="rId1" w:history="1">
      <w:r w:rsidR="0021738A" w:rsidRPr="00CF24BE">
        <w:rPr>
          <w:rStyle w:val="Hyperlink"/>
        </w:rPr>
        <w:t>www.sotongym.co.uk/mike-walker-invitational</w:t>
      </w:r>
    </w:hyperlink>
    <w:r w:rsidR="002173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8A" w:rsidRDefault="0021738A" w:rsidP="002902E6">
      <w:pPr>
        <w:spacing w:after="0" w:line="240" w:lineRule="auto"/>
      </w:pPr>
      <w:r>
        <w:separator/>
      </w:r>
    </w:p>
  </w:footnote>
  <w:footnote w:type="continuationSeparator" w:id="0">
    <w:p w:rsidR="0021738A" w:rsidRDefault="0021738A" w:rsidP="00290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8A" w:rsidRDefault="006D68E2" w:rsidP="00073A24">
    <w:pPr>
      <w:pStyle w:val="Header"/>
      <w:tabs>
        <w:tab w:val="clear" w:pos="4513"/>
        <w:tab w:val="clear" w:pos="9026"/>
        <w:tab w:val="left" w:pos="4215"/>
      </w:tabs>
    </w:pPr>
    <w:r>
      <w:rPr>
        <w:noProof/>
        <w:lang w:eastAsia="en-GB"/>
      </w:rPr>
      <w:drawing>
        <wp:anchor distT="0" distB="0" distL="114300" distR="114300" simplePos="0" relativeHeight="251659264" behindDoc="0" locked="0" layoutInCell="1" allowOverlap="1" wp14:anchorId="77BAA3DB" wp14:editId="4E2D0ADC">
          <wp:simplePos x="0" y="0"/>
          <wp:positionH relativeFrom="page">
            <wp:align>right</wp:align>
          </wp:positionH>
          <wp:positionV relativeFrom="page">
            <wp:align>top</wp:align>
          </wp:positionV>
          <wp:extent cx="7542304" cy="170497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96" t="37838" r="17447" b="33496"/>
                  <a:stretch/>
                </pic:blipFill>
                <pic:spPr bwMode="auto">
                  <a:xfrm>
                    <a:off x="0" y="0"/>
                    <a:ext cx="7542304"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2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6D8"/>
    <w:multiLevelType w:val="hybridMultilevel"/>
    <w:tmpl w:val="65B42E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5F14"/>
    <w:multiLevelType w:val="hybridMultilevel"/>
    <w:tmpl w:val="A9A22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DE00D8"/>
    <w:multiLevelType w:val="hybridMultilevel"/>
    <w:tmpl w:val="1520C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16AD5"/>
    <w:multiLevelType w:val="hybridMultilevel"/>
    <w:tmpl w:val="9C1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77102"/>
    <w:multiLevelType w:val="hybridMultilevel"/>
    <w:tmpl w:val="3D80B62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0AA2"/>
    <w:multiLevelType w:val="hybridMultilevel"/>
    <w:tmpl w:val="B134A132"/>
    <w:lvl w:ilvl="0" w:tplc="FCDE85BA">
      <w:start w:val="11"/>
      <w:numFmt w:val="bullet"/>
      <w:lvlText w:val="-"/>
      <w:lvlJc w:val="left"/>
      <w:pPr>
        <w:ind w:left="720" w:hanging="360"/>
      </w:pPr>
      <w:rPr>
        <w:rFonts w:ascii="Berlin Sans FB" w:eastAsiaTheme="minorHAnsi" w:hAnsi="Berlin Sans FB"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57AB0"/>
    <w:multiLevelType w:val="hybridMultilevel"/>
    <w:tmpl w:val="E452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650A4"/>
    <w:multiLevelType w:val="hybridMultilevel"/>
    <w:tmpl w:val="EBD4D7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F021B"/>
    <w:multiLevelType w:val="hybridMultilevel"/>
    <w:tmpl w:val="647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A222E"/>
    <w:multiLevelType w:val="hybridMultilevel"/>
    <w:tmpl w:val="E45C28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664C503B"/>
    <w:multiLevelType w:val="hybridMultilevel"/>
    <w:tmpl w:val="ED62725C"/>
    <w:lvl w:ilvl="0" w:tplc="D7B6ECE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84DE6"/>
    <w:multiLevelType w:val="hybridMultilevel"/>
    <w:tmpl w:val="39BEC1FC"/>
    <w:lvl w:ilvl="0" w:tplc="048856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C2A1F"/>
    <w:multiLevelType w:val="hybridMultilevel"/>
    <w:tmpl w:val="467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427D9"/>
    <w:multiLevelType w:val="hybridMultilevel"/>
    <w:tmpl w:val="C860B3B2"/>
    <w:lvl w:ilvl="0" w:tplc="DF9610E6">
      <w:start w:val="11"/>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F638D"/>
    <w:multiLevelType w:val="hybridMultilevel"/>
    <w:tmpl w:val="B2CA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5"/>
  </w:num>
  <w:num w:numId="5">
    <w:abstractNumId w:val="13"/>
  </w:num>
  <w:num w:numId="6">
    <w:abstractNumId w:val="2"/>
  </w:num>
  <w:num w:numId="7">
    <w:abstractNumId w:val="6"/>
  </w:num>
  <w:num w:numId="8">
    <w:abstractNumId w:val="7"/>
  </w:num>
  <w:num w:numId="9">
    <w:abstractNumId w:val="4"/>
  </w:num>
  <w:num w:numId="10">
    <w:abstractNumId w:val="0"/>
  </w:num>
  <w:num w:numId="11">
    <w:abstractNumId w:val="8"/>
  </w:num>
  <w:num w:numId="12">
    <w:abstractNumId w:val="3"/>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E6"/>
    <w:rsid w:val="00006CF8"/>
    <w:rsid w:val="00073A24"/>
    <w:rsid w:val="000A103F"/>
    <w:rsid w:val="001E59B1"/>
    <w:rsid w:val="00203B82"/>
    <w:rsid w:val="0021738A"/>
    <w:rsid w:val="00236EDA"/>
    <w:rsid w:val="002902E6"/>
    <w:rsid w:val="0029472C"/>
    <w:rsid w:val="004552A8"/>
    <w:rsid w:val="0047057E"/>
    <w:rsid w:val="00514A58"/>
    <w:rsid w:val="005A211F"/>
    <w:rsid w:val="005B5BFB"/>
    <w:rsid w:val="005D3081"/>
    <w:rsid w:val="00636779"/>
    <w:rsid w:val="00673E75"/>
    <w:rsid w:val="006D68E2"/>
    <w:rsid w:val="006E3CD0"/>
    <w:rsid w:val="0085549C"/>
    <w:rsid w:val="008A2598"/>
    <w:rsid w:val="0093754F"/>
    <w:rsid w:val="00A20AEF"/>
    <w:rsid w:val="00A52CB8"/>
    <w:rsid w:val="00A94DE1"/>
    <w:rsid w:val="00AA7E0C"/>
    <w:rsid w:val="00AC7501"/>
    <w:rsid w:val="00B33BE5"/>
    <w:rsid w:val="00B5444D"/>
    <w:rsid w:val="00C025A0"/>
    <w:rsid w:val="00C5265A"/>
    <w:rsid w:val="00C5375B"/>
    <w:rsid w:val="00CC07A8"/>
    <w:rsid w:val="00D27E39"/>
    <w:rsid w:val="00D43E6C"/>
    <w:rsid w:val="00D74CFE"/>
    <w:rsid w:val="00D77168"/>
    <w:rsid w:val="00D937D0"/>
    <w:rsid w:val="00E22431"/>
    <w:rsid w:val="00E622DF"/>
    <w:rsid w:val="00F0202B"/>
    <w:rsid w:val="00F16D20"/>
    <w:rsid w:val="00FB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9CE65DD-C815-4AC3-9EE7-B6D66C0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2E6"/>
    <w:pPr>
      <w:spacing w:after="0" w:line="240" w:lineRule="auto"/>
    </w:pPr>
  </w:style>
  <w:style w:type="paragraph" w:styleId="ListParagraph">
    <w:name w:val="List Paragraph"/>
    <w:basedOn w:val="Normal"/>
    <w:uiPriority w:val="34"/>
    <w:qFormat/>
    <w:rsid w:val="002902E6"/>
    <w:pPr>
      <w:ind w:left="720"/>
      <w:contextualSpacing/>
    </w:pPr>
  </w:style>
  <w:style w:type="character" w:styleId="Hyperlink">
    <w:name w:val="Hyperlink"/>
    <w:basedOn w:val="DefaultParagraphFont"/>
    <w:uiPriority w:val="99"/>
    <w:unhideWhenUsed/>
    <w:rsid w:val="002902E6"/>
    <w:rPr>
      <w:color w:val="0563C1" w:themeColor="hyperlink"/>
      <w:u w:val="single"/>
    </w:rPr>
  </w:style>
  <w:style w:type="paragraph" w:styleId="Header">
    <w:name w:val="header"/>
    <w:basedOn w:val="Normal"/>
    <w:link w:val="HeaderChar"/>
    <w:uiPriority w:val="99"/>
    <w:unhideWhenUsed/>
    <w:rsid w:val="00290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E6"/>
  </w:style>
  <w:style w:type="paragraph" w:styleId="Footer">
    <w:name w:val="footer"/>
    <w:basedOn w:val="Normal"/>
    <w:link w:val="FooterChar"/>
    <w:uiPriority w:val="99"/>
    <w:unhideWhenUsed/>
    <w:rsid w:val="00290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E6"/>
  </w:style>
  <w:style w:type="paragraph" w:styleId="BalloonText">
    <w:name w:val="Balloon Text"/>
    <w:basedOn w:val="Normal"/>
    <w:link w:val="BalloonTextChar"/>
    <w:uiPriority w:val="99"/>
    <w:semiHidden/>
    <w:unhideWhenUsed/>
    <w:rsid w:val="008A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98"/>
    <w:rPr>
      <w:rFonts w:ascii="Segoe UI" w:hAnsi="Segoe UI" w:cs="Segoe UI"/>
      <w:sz w:val="18"/>
      <w:szCs w:val="18"/>
    </w:rPr>
  </w:style>
  <w:style w:type="character" w:customStyle="1" w:styleId="apple-converted-space">
    <w:name w:val="apple-converted-space"/>
    <w:basedOn w:val="DefaultParagraphFont"/>
    <w:rsid w:val="00A2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439">
      <w:bodyDiv w:val="1"/>
      <w:marLeft w:val="0"/>
      <w:marRight w:val="0"/>
      <w:marTop w:val="0"/>
      <w:marBottom w:val="0"/>
      <w:divBdr>
        <w:top w:val="none" w:sz="0" w:space="0" w:color="auto"/>
        <w:left w:val="none" w:sz="0" w:space="0" w:color="auto"/>
        <w:bottom w:val="none" w:sz="0" w:space="0" w:color="auto"/>
        <w:right w:val="none" w:sz="0" w:space="0" w:color="auto"/>
      </w:divBdr>
    </w:div>
    <w:div w:id="917255695">
      <w:bodyDiv w:val="1"/>
      <w:marLeft w:val="0"/>
      <w:marRight w:val="0"/>
      <w:marTop w:val="0"/>
      <w:marBottom w:val="0"/>
      <w:divBdr>
        <w:top w:val="none" w:sz="0" w:space="0" w:color="auto"/>
        <w:left w:val="none" w:sz="0" w:space="0" w:color="auto"/>
        <w:bottom w:val="none" w:sz="0" w:space="0" w:color="auto"/>
        <w:right w:val="none" w:sz="0" w:space="0" w:color="auto"/>
      </w:divBdr>
    </w:div>
    <w:div w:id="1617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otongym.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tongym.co.uk/info/club-calendar-events-competitions/the-mike-walker-invitational-20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a@sotongym.co.uk" TargetMode="External"/><Relationship Id="rId4" Type="http://schemas.openxmlformats.org/officeDocument/2006/relationships/webSettings" Target="webSettings.xml"/><Relationship Id="rId9" Type="http://schemas.openxmlformats.org/officeDocument/2006/relationships/hyperlink" Target="mailto:anna@sotongym.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tongym.co.uk/mike-walker-invit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Rachael.Easton</dc:creator>
  <cp:keywords/>
  <dc:description/>
  <cp:lastModifiedBy>admin</cp:lastModifiedBy>
  <cp:revision>22</cp:revision>
  <cp:lastPrinted>2016-05-04T16:28:00Z</cp:lastPrinted>
  <dcterms:created xsi:type="dcterms:W3CDTF">2017-03-21T16:13:00Z</dcterms:created>
  <dcterms:modified xsi:type="dcterms:W3CDTF">2018-07-05T10:39:00Z</dcterms:modified>
</cp:coreProperties>
</file>